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a90fa0c84884880" /></Relationships>
</file>

<file path=word/document.xml><?xml version="1.0" encoding="utf-8"?>
<w:document xmlns:w="http://schemas.openxmlformats.org/wordprocessingml/2006/main">
  <w:body>
    <w:tbl>
      <w:tblPr>
        <w:tblW w:w="9000" w:type="dxa"/>
        <w:tblBorders>
          <w:top w:val="nil"/>
          <w:bottom w:val="nil"/>
          <w:left w:val="nil"/>
          <w:right w:val="nil"/>
          <w:insideH w:val="nil"/>
          <w:insideV w:val="nil"/>
        </w:tblBorders>
        <w:tblCellSpacing w:w="60" w:type="dxa"/>
        <w:shd w:val="clear" w:color="auto" w:fill="E7F0F9"/>
      </w:tblPr>
      <w:tblGrid>
        <w:gridCol w:w="1200"/>
        <w:gridCol w:w="4500"/>
      </w:tblGrid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RKP broj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14648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Naziv obveznika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OSNOVNA ŠKOLA STJEPANA BENCEKOVIĆA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Razina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31</w:t>
            </w:r>
          </w:p>
        </w:tc>
      </w:tr>
    </w:tbl>
    <w:p>
      <w:r>
        <w:br/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BILJEŠKE UZ FINANCIJSKE IZVJEŠTAJE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ZA RAZDOBLJE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I - XII 2025.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prihodima i rashodima, primicima i izdacima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0" w:type="auto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817.143,33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951.240,48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116,4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798.685,71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990.305,34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124,0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POSLOVANJA (šifre Z005-6)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39.064,86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26.533,88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14.895,77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56,1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OD NEFINANCIJSKE IMOVINE (šifre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26.533,88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14.895,77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56,1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VIŠAK/MANJAK PRIMITAKA OD FINANCIJSKE IMOVINE I ZADUŽIVANJA (šifre 8-5, 5-8)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X003, Y003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I PRIMITAKA (šifre Y345-X678)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8.076,26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53.960,63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668,1</w:t>
            </w:r>
          </w:p>
        </w:tc>
      </w:tr>
    </w:tbl>
    <w:p>
      <w:pPr>
        <w:spacing w:before="0" w:after="0"/>
      </w:pPr>
    </w:p>
    <w:p>
      <w:r>
        <w:t xml:space="preserve">U razdoblju siječanj - prosinac 2025.godine, OŠ Stjepana Bencekovića ostvarila je prihode poslovanja u iznosu od 951.240,48 eur te rashode poslovanja u iznosu od 990.305,34 eur. Do razlike je doveo novi način evidentiranja obveza za plaću te ukidanje konta 19311 (kontinuirani rashodi budućeg razdoblja) s 1.1.2025.</w:t>
      </w:r>
    </w:p>
    <w:p>
      <w:r>
        <w:br/>
      </w:r>
    </w:p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obvezama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dospjelih obveza na kraju izvještajnog razdoblja (šifre V008+D23+D24 + 'D dio 25,26' + 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478,03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Bolovanja na teret HZZO-a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3.</w:t>
      </w:r>
    </w:p>
    <w:p>
      <w:pPr>
        <w:jc w:val="both"/>
        <w:pStyle w:val="Normal"/>
        <w:spacing w:line="240" w:lineRule="auto"/>
      </w:pPr>
      <w:r>
        <w:rPr>
          <w:b/>
          <w:sz w:val="24"/>
          <w:rFonts w:ascii="Times New Roman" w:hAnsi="Times New Roman"/>
        </w:rPr>
        <w:t xml:space="preserve">EU izvještaj</w:t>
      </w:r>
    </w:p>
    <w:p>
      <w:r>
        <w:t xml:space="preserve">Školska shema</w:t>
      </w:r>
    </w:p>
    <w:p/>
  </w:body>
</w:document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sz w:val="24"/>
      </w:rPr>
    </w:rPrDefault>
  </w:docDefaults>
  <w:style w:type="paragraph" w:styleId="Normal" w:default="true">
    <w:name w:val="Normal"/>
    <w:rPr>
      <w:rFonts w:ascii="Times New Roman" w:hAnsi="Times New Roman"/>
      <w:sz w:val="24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9f93985968b4fa5" /></Relationships>
</file>